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AA" w:rsidRPr="00F77161" w:rsidRDefault="00642DAA" w:rsidP="00642DAA">
      <w:r w:rsidRPr="00F77161">
        <w:t>OSNO</w:t>
      </w:r>
      <w:r>
        <w:t>V</w:t>
      </w:r>
      <w:r w:rsidRPr="00F77161">
        <w:t xml:space="preserve">NA ŠKOLA LJUDEVITA GAJA </w:t>
      </w:r>
    </w:p>
    <w:p w:rsidR="00642DAA" w:rsidRPr="00F77161" w:rsidRDefault="00642DAA" w:rsidP="00642DAA">
      <w:r>
        <w:t xml:space="preserve">OSIJEK, </w:t>
      </w:r>
      <w:r w:rsidRPr="00F77161">
        <w:t xml:space="preserve"> KRSTOVA  99</w:t>
      </w:r>
    </w:p>
    <w:p w:rsidR="00642DAA" w:rsidRPr="00F77161" w:rsidRDefault="00642DAA" w:rsidP="00642DAA">
      <w:r w:rsidRPr="00F77161">
        <w:t xml:space="preserve">KLASA: </w:t>
      </w:r>
      <w:r>
        <w:t>600-05/</w:t>
      </w:r>
      <w:r w:rsidRPr="00F77161">
        <w:t>2</w:t>
      </w:r>
      <w:r w:rsidR="002C7171">
        <w:t>4</w:t>
      </w:r>
      <w:r w:rsidRPr="00F77161">
        <w:t>-0</w:t>
      </w:r>
      <w:r>
        <w:t>1</w:t>
      </w:r>
      <w:r w:rsidRPr="00F77161">
        <w:t>/02</w:t>
      </w:r>
    </w:p>
    <w:p w:rsidR="00642DAA" w:rsidRPr="00F77161" w:rsidRDefault="00642DAA" w:rsidP="00642DAA">
      <w:r w:rsidRPr="00F77161">
        <w:t>URBROJ: 2158-1-3-01-2</w:t>
      </w:r>
      <w:r w:rsidR="002C7171">
        <w:t>4</w:t>
      </w:r>
      <w:r w:rsidRPr="00F77161">
        <w:t>-0</w:t>
      </w:r>
      <w:r w:rsidR="002C7171">
        <w:t>2</w:t>
      </w:r>
    </w:p>
    <w:p w:rsidR="00642DAA" w:rsidRPr="00F77161" w:rsidRDefault="00642DAA" w:rsidP="00642DAA">
      <w:r w:rsidRPr="00F77161">
        <w:t xml:space="preserve">Osijek, </w:t>
      </w:r>
      <w:r w:rsidR="002C7171">
        <w:t>05.veljače 2024.</w:t>
      </w:r>
    </w:p>
    <w:p w:rsidR="00642DAA" w:rsidRPr="00F77161" w:rsidRDefault="00642DAA" w:rsidP="00642DAA"/>
    <w:p w:rsidR="00642DAA" w:rsidRPr="00F77161" w:rsidRDefault="00642DAA" w:rsidP="00642DAA">
      <w:r w:rsidRPr="00F77161">
        <w:t xml:space="preserve">     Na temelju članka 44. Statuta  Osnovne škole Lj</w:t>
      </w:r>
      <w:r w:rsidR="002C7171">
        <w:t>udevita Gaja, Školski odbor na 37</w:t>
      </w:r>
      <w:r w:rsidRPr="00F77161">
        <w:t xml:space="preserve">. sjednici održanoj </w:t>
      </w:r>
      <w:r w:rsidR="002C7171">
        <w:t xml:space="preserve"> 05</w:t>
      </w:r>
      <w:r w:rsidRPr="00F77161">
        <w:t xml:space="preserve">. </w:t>
      </w:r>
      <w:r>
        <w:t xml:space="preserve">veljače </w:t>
      </w:r>
      <w:r w:rsidRPr="00F77161">
        <w:t xml:space="preserve"> 202</w:t>
      </w:r>
      <w:r w:rsidR="002C7171">
        <w:t>4</w:t>
      </w:r>
      <w:bookmarkStart w:id="0" w:name="_GoBack"/>
      <w:bookmarkEnd w:id="0"/>
      <w:r w:rsidRPr="00F77161">
        <w:t>. donio je</w:t>
      </w:r>
    </w:p>
    <w:p w:rsidR="00642DAA" w:rsidRPr="00F77161" w:rsidRDefault="00642DAA" w:rsidP="00642DAA"/>
    <w:p w:rsidR="00642DAA" w:rsidRPr="00F77161" w:rsidRDefault="00642DAA" w:rsidP="00642DAA"/>
    <w:p w:rsidR="00642DAA" w:rsidRPr="00F77161" w:rsidRDefault="00642DAA" w:rsidP="00642DAA"/>
    <w:p w:rsidR="00642DAA" w:rsidRPr="00F77161" w:rsidRDefault="00642DAA" w:rsidP="00642DAA">
      <w:pPr>
        <w:jc w:val="center"/>
        <w:rPr>
          <w:b/>
        </w:rPr>
      </w:pPr>
      <w:r w:rsidRPr="00F77161">
        <w:rPr>
          <w:b/>
        </w:rPr>
        <w:t>ODLUKU</w:t>
      </w:r>
    </w:p>
    <w:p w:rsidR="00642DAA" w:rsidRPr="00F77161" w:rsidRDefault="00642DAA" w:rsidP="00642DAA">
      <w:pPr>
        <w:tabs>
          <w:tab w:val="left" w:pos="2220"/>
        </w:tabs>
        <w:jc w:val="center"/>
        <w:rPr>
          <w:b/>
        </w:rPr>
      </w:pPr>
    </w:p>
    <w:p w:rsidR="00642DAA" w:rsidRPr="00F77161" w:rsidRDefault="00642DAA" w:rsidP="00642DAA">
      <w:pPr>
        <w:tabs>
          <w:tab w:val="left" w:pos="2220"/>
        </w:tabs>
        <w:jc w:val="center"/>
        <w:rPr>
          <w:b/>
        </w:rPr>
      </w:pPr>
      <w:r>
        <w:rPr>
          <w:b/>
        </w:rPr>
        <w:t>O RASPODJELI</w:t>
      </w:r>
      <w:r w:rsidRPr="00F77161">
        <w:rPr>
          <w:b/>
        </w:rPr>
        <w:t xml:space="preserve"> </w:t>
      </w:r>
      <w:r>
        <w:rPr>
          <w:b/>
        </w:rPr>
        <w:t>MANJKA</w:t>
      </w:r>
      <w:r w:rsidRPr="00F77161">
        <w:rPr>
          <w:b/>
        </w:rPr>
        <w:t xml:space="preserve"> POSLOVANJA ZA 202</w:t>
      </w:r>
      <w:r>
        <w:rPr>
          <w:b/>
        </w:rPr>
        <w:t>3</w:t>
      </w:r>
      <w:r w:rsidRPr="00F77161">
        <w:rPr>
          <w:b/>
        </w:rPr>
        <w:t>. GODINU</w:t>
      </w:r>
    </w:p>
    <w:p w:rsidR="00642DAA" w:rsidRDefault="00642DAA"/>
    <w:p w:rsidR="00642DAA" w:rsidRDefault="00642DAA"/>
    <w:p w:rsidR="00642DAA" w:rsidRDefault="00F352ED">
      <w:r>
        <w:t>Tablica1.</w:t>
      </w:r>
    </w:p>
    <w:p w:rsidR="00642DAA" w:rsidRDefault="00642DAA">
      <w:r>
        <w:t xml:space="preserve">                </w:t>
      </w:r>
      <w:r w:rsidRPr="00642DAA">
        <w:drawing>
          <wp:inline distT="0" distB="0" distL="0" distR="0" wp14:anchorId="2C5007CA" wp14:editId="1547885B">
            <wp:extent cx="6781800" cy="280283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323" cy="281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D" w:rsidRPr="00F352ED" w:rsidRDefault="00F352ED" w:rsidP="00F352ED">
      <w:r w:rsidRPr="00F352ED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90850" cy="17049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Tablica 2 .</w:t>
      </w:r>
      <w:r>
        <w:br w:type="textWrapping" w:clear="all"/>
      </w:r>
    </w:p>
    <w:p w:rsidR="00F352ED" w:rsidRDefault="00F352ED" w:rsidP="00F352ED">
      <w:r>
        <w:t>Tablica 3.</w:t>
      </w:r>
    </w:p>
    <w:p w:rsidR="00F352ED" w:rsidRDefault="00F352ED" w:rsidP="00F352ED">
      <w:r w:rsidRPr="00F352ED">
        <w:drawing>
          <wp:inline distT="0" distB="0" distL="0" distR="0">
            <wp:extent cx="4981575" cy="172177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094" cy="173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D" w:rsidRPr="00F352ED" w:rsidRDefault="00F352ED" w:rsidP="00F352ED"/>
    <w:p w:rsidR="00F352ED" w:rsidRDefault="00F352ED" w:rsidP="00F352ED"/>
    <w:p w:rsidR="00DB2A73" w:rsidRDefault="00DB2A73" w:rsidP="00F352ED"/>
    <w:p w:rsidR="00F352ED" w:rsidRDefault="00F352ED" w:rsidP="00F352ED">
      <w:r>
        <w:t>Ukupan rezultat poslovanja za 2023. godinu iznosi manjak od 20.421,16 eura koji će biti podmiren u mjesecu siječnju kada se ostvare prihodi za zahtjeve iz tablice 1 ovisno o izvorima financiranja a preneseni višak na izvoru 2.2. će se koristiti za nabavu nefinancijske imovine ovisno o potrebama.</w:t>
      </w:r>
    </w:p>
    <w:p w:rsidR="00F352ED" w:rsidRDefault="00F352ED" w:rsidP="00F352ED"/>
    <w:p w:rsidR="00F352ED" w:rsidRDefault="00F352ED" w:rsidP="00F352ED"/>
    <w:p w:rsidR="00F352ED" w:rsidRPr="00F77161" w:rsidRDefault="00F352ED" w:rsidP="00F352ED">
      <w:r w:rsidRPr="00F77161">
        <w:t>Voditelj računovodstva:</w:t>
      </w:r>
      <w:r w:rsidRPr="00F77161">
        <w:tab/>
      </w:r>
      <w:r w:rsidRPr="00F77161">
        <w:tab/>
      </w:r>
      <w:r w:rsidRPr="00F77161">
        <w:tab/>
      </w:r>
      <w:r w:rsidRPr="00F77161">
        <w:tab/>
      </w:r>
      <w:r>
        <w:tab/>
      </w:r>
      <w:r>
        <w:tab/>
      </w:r>
      <w:r>
        <w:tab/>
      </w:r>
      <w:r>
        <w:tab/>
      </w:r>
      <w:r w:rsidRPr="00F77161">
        <w:t xml:space="preserve"> Predsjednic</w:t>
      </w:r>
      <w:r>
        <w:t>a</w:t>
      </w:r>
      <w:r w:rsidRPr="00F77161">
        <w:t xml:space="preserve"> Školskog  odbora: </w:t>
      </w:r>
    </w:p>
    <w:p w:rsidR="00F352ED" w:rsidRPr="00F77161" w:rsidRDefault="00F352ED" w:rsidP="00F352ED">
      <w:r w:rsidRPr="00F77161">
        <w:t xml:space="preserve">Danijela Andraković, </w:t>
      </w:r>
      <w:proofErr w:type="spellStart"/>
      <w:r w:rsidRPr="00F77161">
        <w:t>mag.oec</w:t>
      </w:r>
      <w:proofErr w:type="spellEnd"/>
      <w:r w:rsidRPr="00F77161">
        <w:t xml:space="preserve">                                              </w:t>
      </w:r>
      <w:r>
        <w:tab/>
      </w:r>
      <w:r>
        <w:tab/>
      </w:r>
      <w:r>
        <w:tab/>
      </w:r>
      <w:r>
        <w:t>Antonela Zec,</w:t>
      </w:r>
      <w:r w:rsidRPr="00F77161">
        <w:t xml:space="preserve"> </w:t>
      </w:r>
      <w:proofErr w:type="spellStart"/>
      <w:r w:rsidRPr="00F77161">
        <w:t>prof</w:t>
      </w:r>
      <w:proofErr w:type="spellEnd"/>
      <w:r w:rsidRPr="00F77161">
        <w:t xml:space="preserve">                                                  </w:t>
      </w:r>
    </w:p>
    <w:p w:rsidR="00F352ED" w:rsidRPr="00F77161" w:rsidRDefault="00F352ED" w:rsidP="00F352ED">
      <w:r>
        <w:tab/>
      </w:r>
      <w:r>
        <w:tab/>
      </w:r>
    </w:p>
    <w:p w:rsidR="00F352ED" w:rsidRPr="00F77161" w:rsidRDefault="00F352ED" w:rsidP="00F352ED"/>
    <w:p w:rsidR="00F352ED" w:rsidRPr="00F352ED" w:rsidRDefault="00F352ED" w:rsidP="00F352ED"/>
    <w:sectPr w:rsidR="00F352ED" w:rsidRPr="00F352ED" w:rsidSect="00642D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AA"/>
    <w:rsid w:val="002C7171"/>
    <w:rsid w:val="00642DAA"/>
    <w:rsid w:val="00DB2A73"/>
    <w:rsid w:val="00F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1576"/>
  <w15:chartTrackingRefBased/>
  <w15:docId w15:val="{BBC9D8A3-9A66-41C5-9CC8-BE814646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52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2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Andraković</dc:creator>
  <cp:keywords/>
  <dc:description/>
  <cp:lastModifiedBy>Danijela Andraković</cp:lastModifiedBy>
  <cp:revision>1</cp:revision>
  <cp:lastPrinted>2024-03-20T09:48:00Z</cp:lastPrinted>
  <dcterms:created xsi:type="dcterms:W3CDTF">2024-03-20T09:24:00Z</dcterms:created>
  <dcterms:modified xsi:type="dcterms:W3CDTF">2024-03-20T09:49:00Z</dcterms:modified>
</cp:coreProperties>
</file>