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518" w:rsidRPr="00F51A89" w:rsidRDefault="00F51A89" w:rsidP="00F51A89">
      <w:pPr>
        <w:spacing w:line="240" w:lineRule="auto"/>
        <w:rPr>
          <w:rFonts w:ascii="Times New Roman" w:hAnsi="Times New Roman" w:cs="Times New Roman"/>
          <w:b/>
        </w:rPr>
      </w:pPr>
      <w:r w:rsidRPr="00F51A89">
        <w:rPr>
          <w:rFonts w:ascii="Times New Roman" w:hAnsi="Times New Roman" w:cs="Times New Roman"/>
          <w:b/>
        </w:rPr>
        <w:t>OSNOVNA ŠKOLA LJUDEVITA GAJA</w:t>
      </w:r>
    </w:p>
    <w:p w:rsidR="00F51A89" w:rsidRPr="00F51A89" w:rsidRDefault="00F51A89" w:rsidP="00F51A89">
      <w:pPr>
        <w:spacing w:line="240" w:lineRule="auto"/>
        <w:rPr>
          <w:rFonts w:ascii="Times New Roman" w:hAnsi="Times New Roman" w:cs="Times New Roman"/>
          <w:b/>
        </w:rPr>
      </w:pPr>
      <w:r w:rsidRPr="00F51A89">
        <w:rPr>
          <w:rFonts w:ascii="Times New Roman" w:hAnsi="Times New Roman" w:cs="Times New Roman"/>
          <w:b/>
        </w:rPr>
        <w:t>KRSTOVA 99</w:t>
      </w:r>
    </w:p>
    <w:p w:rsidR="00F51A89" w:rsidRPr="00F51A89" w:rsidRDefault="00F51A89" w:rsidP="00F51A89">
      <w:pPr>
        <w:spacing w:line="240" w:lineRule="auto"/>
        <w:rPr>
          <w:rFonts w:ascii="Times New Roman" w:hAnsi="Times New Roman" w:cs="Times New Roman"/>
          <w:b/>
        </w:rPr>
      </w:pPr>
      <w:r w:rsidRPr="00F51A89">
        <w:rPr>
          <w:rFonts w:ascii="Times New Roman" w:hAnsi="Times New Roman" w:cs="Times New Roman"/>
          <w:b/>
        </w:rPr>
        <w:t>31000 OSIJEK</w:t>
      </w:r>
    </w:p>
    <w:p w:rsidR="00F51A89" w:rsidRPr="00F51A89" w:rsidRDefault="00F51A89" w:rsidP="00F51A89">
      <w:pPr>
        <w:spacing w:line="240" w:lineRule="auto"/>
        <w:rPr>
          <w:rFonts w:ascii="Times New Roman" w:hAnsi="Times New Roman" w:cs="Times New Roman"/>
        </w:rPr>
      </w:pPr>
    </w:p>
    <w:p w:rsidR="00F51A89" w:rsidRPr="00F51A89" w:rsidRDefault="00F51A89" w:rsidP="00F51A89">
      <w:pPr>
        <w:spacing w:line="240" w:lineRule="auto"/>
        <w:rPr>
          <w:rFonts w:ascii="Times New Roman" w:hAnsi="Times New Roman" w:cs="Times New Roman"/>
        </w:rPr>
      </w:pPr>
      <w:r w:rsidRPr="00F51A89">
        <w:rPr>
          <w:rFonts w:ascii="Times New Roman" w:hAnsi="Times New Roman" w:cs="Times New Roman"/>
        </w:rPr>
        <w:t>TEL: 031/503-800 , FAX: 031/505-340</w:t>
      </w:r>
    </w:p>
    <w:p w:rsidR="00F51A89" w:rsidRPr="00F51A89" w:rsidRDefault="00F51A89" w:rsidP="00F51A89">
      <w:pPr>
        <w:spacing w:line="240" w:lineRule="auto"/>
        <w:rPr>
          <w:rFonts w:ascii="Times New Roman" w:hAnsi="Times New Roman" w:cs="Times New Roman"/>
        </w:rPr>
      </w:pPr>
    </w:p>
    <w:p w:rsidR="00F51A89" w:rsidRPr="00F51A89" w:rsidRDefault="00F51A89" w:rsidP="00F51A89">
      <w:pPr>
        <w:spacing w:after="0" w:line="240" w:lineRule="auto"/>
        <w:rPr>
          <w:rFonts w:ascii="Times New Roman" w:hAnsi="Times New Roman" w:cs="Times New Roman"/>
        </w:rPr>
      </w:pPr>
      <w:r w:rsidRPr="00F51A89">
        <w:rPr>
          <w:rFonts w:ascii="Times New Roman" w:hAnsi="Times New Roman" w:cs="Times New Roman"/>
        </w:rPr>
        <w:t>ŠIFRA GRADA:312</w:t>
      </w:r>
    </w:p>
    <w:p w:rsidR="00F51A89" w:rsidRPr="00F51A89" w:rsidRDefault="00F51A89" w:rsidP="00F51A89">
      <w:pPr>
        <w:spacing w:after="0" w:line="240" w:lineRule="auto"/>
        <w:rPr>
          <w:rFonts w:ascii="Times New Roman" w:hAnsi="Times New Roman" w:cs="Times New Roman"/>
        </w:rPr>
      </w:pPr>
      <w:r w:rsidRPr="00F51A89">
        <w:rPr>
          <w:rFonts w:ascii="Times New Roman" w:hAnsi="Times New Roman" w:cs="Times New Roman"/>
        </w:rPr>
        <w:t>RAZINA:31</w:t>
      </w:r>
    </w:p>
    <w:p w:rsidR="00F51A89" w:rsidRPr="00F51A89" w:rsidRDefault="00F51A89" w:rsidP="00F51A89">
      <w:pPr>
        <w:spacing w:after="0" w:line="240" w:lineRule="auto"/>
        <w:rPr>
          <w:rFonts w:ascii="Times New Roman" w:hAnsi="Times New Roman" w:cs="Times New Roman"/>
        </w:rPr>
      </w:pPr>
      <w:r w:rsidRPr="00F51A89">
        <w:rPr>
          <w:rFonts w:ascii="Times New Roman" w:hAnsi="Times New Roman" w:cs="Times New Roman"/>
        </w:rPr>
        <w:t>RAZDJELA:0</w:t>
      </w:r>
    </w:p>
    <w:p w:rsidR="00F51A89" w:rsidRPr="00F51A89" w:rsidRDefault="00F51A89" w:rsidP="00F51A89">
      <w:pPr>
        <w:spacing w:after="0" w:line="240" w:lineRule="auto"/>
        <w:rPr>
          <w:rFonts w:ascii="Times New Roman" w:hAnsi="Times New Roman" w:cs="Times New Roman"/>
        </w:rPr>
      </w:pPr>
      <w:r w:rsidRPr="00F51A89">
        <w:rPr>
          <w:rFonts w:ascii="Times New Roman" w:hAnsi="Times New Roman" w:cs="Times New Roman"/>
        </w:rPr>
        <w:t>ŠIFRA DJELATNOSTI:8520</w:t>
      </w:r>
    </w:p>
    <w:p w:rsidR="00F51A89" w:rsidRPr="00F51A89" w:rsidRDefault="00F51A89" w:rsidP="00F51A89">
      <w:pPr>
        <w:spacing w:after="0" w:line="240" w:lineRule="auto"/>
        <w:rPr>
          <w:rFonts w:ascii="Times New Roman" w:hAnsi="Times New Roman" w:cs="Times New Roman"/>
        </w:rPr>
      </w:pPr>
      <w:r w:rsidRPr="00F51A89">
        <w:rPr>
          <w:rFonts w:ascii="Times New Roman" w:hAnsi="Times New Roman" w:cs="Times New Roman"/>
        </w:rPr>
        <w:t>ŠIFRA ŠKOLE: 14-060-009</w:t>
      </w:r>
    </w:p>
    <w:p w:rsidR="00F51A89" w:rsidRPr="00F51A89" w:rsidRDefault="00F51A89" w:rsidP="00F51A89">
      <w:pPr>
        <w:spacing w:after="0" w:line="240" w:lineRule="auto"/>
        <w:rPr>
          <w:rFonts w:ascii="Times New Roman" w:hAnsi="Times New Roman" w:cs="Times New Roman"/>
        </w:rPr>
      </w:pPr>
      <w:r w:rsidRPr="00F51A89">
        <w:rPr>
          <w:rFonts w:ascii="Times New Roman" w:hAnsi="Times New Roman" w:cs="Times New Roman"/>
        </w:rPr>
        <w:t>RKP:9466</w:t>
      </w:r>
    </w:p>
    <w:p w:rsidR="00F51A89" w:rsidRPr="00F51A89" w:rsidRDefault="00F51A89" w:rsidP="00F51A89">
      <w:pPr>
        <w:spacing w:after="0" w:line="240" w:lineRule="auto"/>
        <w:rPr>
          <w:rFonts w:ascii="Times New Roman" w:hAnsi="Times New Roman" w:cs="Times New Roman"/>
        </w:rPr>
      </w:pPr>
      <w:r w:rsidRPr="00F51A89">
        <w:rPr>
          <w:rFonts w:ascii="Times New Roman" w:hAnsi="Times New Roman" w:cs="Times New Roman"/>
        </w:rPr>
        <w:t>MB:3013880</w:t>
      </w:r>
    </w:p>
    <w:p w:rsidR="00F51A89" w:rsidRPr="00F51A89" w:rsidRDefault="00F51A89" w:rsidP="00F51A89">
      <w:pPr>
        <w:spacing w:after="0" w:line="240" w:lineRule="auto"/>
        <w:rPr>
          <w:rFonts w:ascii="Times New Roman" w:hAnsi="Times New Roman" w:cs="Times New Roman"/>
        </w:rPr>
      </w:pPr>
      <w:r w:rsidRPr="00F51A89">
        <w:rPr>
          <w:rFonts w:ascii="Times New Roman" w:hAnsi="Times New Roman" w:cs="Times New Roman"/>
        </w:rPr>
        <w:t>OIB:02588959133</w:t>
      </w:r>
    </w:p>
    <w:p w:rsidR="00F51A89" w:rsidRPr="00F51A89" w:rsidRDefault="009853AE" w:rsidP="00F51A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IBAN: </w:t>
      </w:r>
      <w:r w:rsidRPr="009853AE">
        <w:rPr>
          <w:rFonts w:ascii="Times New Roman" w:hAnsi="Times New Roman" w:cs="Times New Roman"/>
        </w:rPr>
        <w:t>HR5023600001831200002</w:t>
      </w:r>
    </w:p>
    <w:p w:rsidR="00F51A89" w:rsidRDefault="00F51A89" w:rsidP="00F51A89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F51A89" w:rsidRPr="00F51A89" w:rsidRDefault="00F51A89" w:rsidP="00F51A89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A89" w:rsidRPr="00F51A89" w:rsidRDefault="00F51A89" w:rsidP="00F51A89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89">
        <w:rPr>
          <w:rFonts w:ascii="Times New Roman" w:hAnsi="Times New Roman" w:cs="Times New Roman"/>
          <w:b/>
          <w:sz w:val="24"/>
          <w:szCs w:val="24"/>
        </w:rPr>
        <w:t>BILJEŠKE UZ GODIŠNJE FINANCIJSKO IZVJEŠĆE ZA RAZDOBLJE OD</w:t>
      </w:r>
    </w:p>
    <w:p w:rsidR="00F51A89" w:rsidRDefault="009B6FE8" w:rsidP="00F51A89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01.01.2025. DO 30.06.2025</w:t>
      </w:r>
      <w:r w:rsidR="00F51A89" w:rsidRPr="00F51A8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F51A89" w:rsidRDefault="00F51A89" w:rsidP="00F51A89">
      <w:pPr>
        <w:tabs>
          <w:tab w:val="left" w:pos="11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A89" w:rsidRPr="00F51A89" w:rsidRDefault="00F51A89" w:rsidP="00F5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A89" w:rsidRPr="00F51A89" w:rsidRDefault="00F51A89" w:rsidP="00F51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A89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Ljudevita Gaja je osnovnoškolska javna ustanova. Osnivač Škole je Grad Osijek.</w:t>
      </w:r>
    </w:p>
    <w:p w:rsidR="00F51A89" w:rsidRPr="00F51A89" w:rsidRDefault="00F51A89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A89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ima Područnu školu Sarvaš, Osječka 51.</w:t>
      </w:r>
    </w:p>
    <w:p w:rsidR="00F51A89" w:rsidRPr="00F51A89" w:rsidRDefault="00F51A89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A89">
        <w:rPr>
          <w:rFonts w:ascii="Times New Roman" w:eastAsia="Times New Roman" w:hAnsi="Times New Roman" w:cs="Times New Roman"/>
          <w:sz w:val="24"/>
          <w:szCs w:val="24"/>
          <w:lang w:eastAsia="hr-HR"/>
        </w:rPr>
        <w:t>Djelatnost Škole je odgoj i obvezno osnovno školovanje djece i mladeži.</w:t>
      </w:r>
    </w:p>
    <w:p w:rsidR="00F51A89" w:rsidRPr="00F51A89" w:rsidRDefault="00F51A89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A89" w:rsidRPr="00F51A89" w:rsidRDefault="00F51A89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A89">
        <w:rPr>
          <w:rFonts w:ascii="Times New Roman" w:eastAsia="Times New Roman" w:hAnsi="Times New Roman" w:cs="Times New Roman"/>
          <w:sz w:val="24"/>
          <w:szCs w:val="24"/>
          <w:lang w:eastAsia="hr-HR"/>
        </w:rPr>
        <w:t>Za obavljanje djelatnosti Škola osigurava sredstva iz državnog proračuna, proračuna</w:t>
      </w:r>
    </w:p>
    <w:p w:rsidR="00F51A89" w:rsidRPr="006B12C7" w:rsidRDefault="00F51A89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A89">
        <w:rPr>
          <w:rFonts w:ascii="Times New Roman" w:eastAsia="Times New Roman" w:hAnsi="Times New Roman" w:cs="Times New Roman"/>
          <w:sz w:val="24"/>
          <w:szCs w:val="24"/>
          <w:lang w:eastAsia="hr-HR"/>
        </w:rPr>
        <w:t>grada/županije, od roditelja učenika, te donacija.</w:t>
      </w:r>
    </w:p>
    <w:p w:rsidR="00F51A89" w:rsidRPr="006B12C7" w:rsidRDefault="00F51A89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A89" w:rsidRPr="006B12C7" w:rsidRDefault="00F51A89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A89" w:rsidRPr="006B12C7" w:rsidRDefault="00F51A89" w:rsidP="008F5C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Bilješke uz PR-RAS</w:t>
      </w:r>
    </w:p>
    <w:p w:rsidR="00F51A89" w:rsidRPr="006B12C7" w:rsidRDefault="00F51A89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A89" w:rsidRPr="006B12C7" w:rsidRDefault="009853AE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Ukupni prihodi poslovanja</w:t>
      </w:r>
      <w:r w:rsidR="00F51A89"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kontu 6 </w:t>
      </w:r>
      <w:r w:rsidR="00F51A89"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iznose </w:t>
      </w:r>
      <w:r w:rsidR="009B6FE8">
        <w:rPr>
          <w:rFonts w:ascii="Times New Roman" w:eastAsia="Times New Roman" w:hAnsi="Times New Roman" w:cs="Times New Roman"/>
          <w:sz w:val="24"/>
          <w:szCs w:val="24"/>
          <w:lang w:eastAsia="hr-HR"/>
        </w:rPr>
        <w:t>1.247.874,37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te se</w:t>
      </w:r>
      <w:r w:rsidR="00F51A89"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odnose na:</w:t>
      </w:r>
    </w:p>
    <w:p w:rsidR="00F51A89" w:rsidRPr="006B12C7" w:rsidRDefault="00F51A89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A89" w:rsidRDefault="00F51A89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Tekuće pomoći proračunskim korisnicima iz proračuna koji im nije nadležan u ukupnom iznosu </w:t>
      </w:r>
      <w:r w:rsidR="009B6FE8">
        <w:rPr>
          <w:rFonts w:ascii="Times New Roman" w:eastAsia="Times New Roman" w:hAnsi="Times New Roman" w:cs="Times New Roman"/>
          <w:sz w:val="24"/>
          <w:szCs w:val="24"/>
          <w:lang w:eastAsia="hr-HR"/>
        </w:rPr>
        <w:t>1.1015.960,35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>, što se odnosi na plaće za zaposlene, mentorstva te prihode za djecu s  teškoćama, za nastavne materijale, didaktiku i prijevoz.</w:t>
      </w:r>
    </w:p>
    <w:p w:rsidR="00F51A89" w:rsidRPr="006B12C7" w:rsidRDefault="00047D57" w:rsidP="008F5C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zakupa i iznajmljivanja imovine u ukupnom iznosu </w:t>
      </w:r>
      <w:r w:rsidR="009B6FE8">
        <w:rPr>
          <w:rFonts w:ascii="Times New Roman" w:eastAsia="Times New Roman" w:hAnsi="Times New Roman" w:cs="Times New Roman"/>
          <w:sz w:val="24"/>
          <w:szCs w:val="24"/>
          <w:lang w:eastAsia="hr-HR"/>
        </w:rPr>
        <w:t>7.783,10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se odnose na najam dvorane i učionica</w:t>
      </w:r>
    </w:p>
    <w:p w:rsidR="00047D57" w:rsidRPr="006B12C7" w:rsidRDefault="00047D57" w:rsidP="008F5C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nespomenuti prihodi u što ulaze prihodi od</w:t>
      </w:r>
      <w:r w:rsidR="009B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prehrane, produženog boravka, </w:t>
      </w:r>
      <w:r w:rsidR="00F20B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starog papira te ostali prihodi u ukupnom iznosu od </w:t>
      </w:r>
      <w:r w:rsidR="009B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22.696,14 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</w:p>
    <w:p w:rsidR="00047D57" w:rsidRPr="006B12C7" w:rsidRDefault="00047D57" w:rsidP="008F5C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Tekuće donacije u ukupnom iznosu </w:t>
      </w:r>
      <w:r w:rsidR="009B6FE8">
        <w:rPr>
          <w:rFonts w:ascii="Times New Roman" w:eastAsia="Times New Roman" w:hAnsi="Times New Roman" w:cs="Times New Roman"/>
          <w:sz w:val="24"/>
          <w:szCs w:val="24"/>
          <w:lang w:eastAsia="hr-HR"/>
        </w:rPr>
        <w:t>87</w:t>
      </w:r>
      <w:r w:rsidR="00BB6B6B">
        <w:rPr>
          <w:rFonts w:ascii="Times New Roman" w:eastAsia="Times New Roman" w:hAnsi="Times New Roman" w:cs="Times New Roman"/>
          <w:sz w:val="24"/>
          <w:szCs w:val="24"/>
          <w:lang w:eastAsia="hr-HR"/>
        </w:rPr>
        <w:t>0,00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  <w:r w:rsidR="00F20B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se odnose na donacije od fizičkih osoba i trgovačkih društava.</w:t>
      </w:r>
    </w:p>
    <w:p w:rsidR="00047D57" w:rsidRPr="006B12C7" w:rsidRDefault="00047D57" w:rsidP="008F5C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iz nadležnog proračuna za financiranje rashoda poslovanja, u ukupnom iznosu od </w:t>
      </w:r>
      <w:r w:rsidR="009B6FE8">
        <w:rPr>
          <w:rFonts w:ascii="Times New Roman" w:eastAsia="Times New Roman" w:hAnsi="Times New Roman" w:cs="Times New Roman"/>
          <w:sz w:val="24"/>
          <w:szCs w:val="24"/>
          <w:lang w:eastAsia="hr-HR"/>
        </w:rPr>
        <w:t>201.434,78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se odnose na prihode od osnivača- Grada Osijeka.</w:t>
      </w:r>
    </w:p>
    <w:p w:rsidR="00047D57" w:rsidRPr="006B12C7" w:rsidRDefault="00047D57" w:rsidP="008F5C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Ukupni rashodi poslovanja su </w:t>
      </w:r>
      <w:r w:rsidR="009B6FE8">
        <w:rPr>
          <w:rFonts w:ascii="Times New Roman" w:eastAsia="Times New Roman" w:hAnsi="Times New Roman" w:cs="Times New Roman"/>
          <w:sz w:val="24"/>
          <w:szCs w:val="24"/>
          <w:lang w:eastAsia="hr-HR"/>
        </w:rPr>
        <w:t>1.377.733,47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>. Sastoje se od :</w:t>
      </w:r>
    </w:p>
    <w:p w:rsidR="00047D57" w:rsidRPr="006B12C7" w:rsidRDefault="00047D57" w:rsidP="008F5CB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rashoda za plaće u ukupnom iznosu </w:t>
      </w:r>
      <w:r w:rsidR="009B6FE8">
        <w:rPr>
          <w:rFonts w:ascii="Times New Roman" w:eastAsia="Times New Roman" w:hAnsi="Times New Roman" w:cs="Times New Roman"/>
          <w:sz w:val="24"/>
          <w:szCs w:val="24"/>
          <w:lang w:eastAsia="hr-HR"/>
        </w:rPr>
        <w:t>1.181.399,97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:rsidR="00047D57" w:rsidRPr="006B12C7" w:rsidRDefault="00047D57" w:rsidP="008F5CB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materijalnim rashodima u ukupnom iznosu od </w:t>
      </w:r>
      <w:r w:rsidR="009B6FE8">
        <w:rPr>
          <w:rFonts w:ascii="Times New Roman" w:eastAsia="Times New Roman" w:hAnsi="Times New Roman" w:cs="Times New Roman"/>
          <w:sz w:val="24"/>
          <w:szCs w:val="24"/>
          <w:lang w:eastAsia="hr-HR"/>
        </w:rPr>
        <w:t>195.486,49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</w:p>
    <w:p w:rsidR="00F328E2" w:rsidRDefault="009B6FE8" w:rsidP="008F5CB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naknade građanima i kućanstvima na temelju osiguranja i druge naknade u iznosu od 36,50</w:t>
      </w:r>
    </w:p>
    <w:p w:rsidR="009B6FE8" w:rsidRDefault="009B6FE8" w:rsidP="008F5CB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za donacije, kazne, naknade štete i kapitalne pomoći u iznosu od 810,96 eura</w:t>
      </w:r>
    </w:p>
    <w:p w:rsidR="008F5CBC" w:rsidRPr="006B12C7" w:rsidRDefault="008F5CBC" w:rsidP="008F5C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7D57" w:rsidRPr="006B12C7" w:rsidRDefault="00047D57" w:rsidP="008F5C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>Ra</w:t>
      </w:r>
      <w:r w:rsidR="008F5CBC"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hodi za nabavu proizvedene dugotrajne imovine u ukupnom iznosu od </w:t>
      </w:r>
      <w:r w:rsidR="009B6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3.237,78 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eura </w:t>
      </w:r>
      <w:r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>odnosi se na nabavu uredske opreme i namještaja</w:t>
      </w:r>
      <w:r w:rsidR="008F5CBC" w:rsidRPr="006B12C7">
        <w:rPr>
          <w:rFonts w:ascii="Times New Roman" w:eastAsia="Times New Roman" w:hAnsi="Times New Roman" w:cs="Times New Roman"/>
          <w:sz w:val="24"/>
          <w:szCs w:val="24"/>
          <w:lang w:eastAsia="hr-HR"/>
        </w:rPr>
        <w:t>, opreme za održavanje i zaštitu, sportske i glazbene opreme, uređaja i strojeva a većinskim dijelom knjiga koje se financirane od strane Ministarstva.</w:t>
      </w:r>
    </w:p>
    <w:p w:rsidR="00FE70C7" w:rsidRDefault="00C040D0" w:rsidP="008F5C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Preneseni </w:t>
      </w:r>
      <w:r w:rsidR="00BB6B6B">
        <w:rPr>
          <w:rFonts w:ascii="Times New Roman" w:eastAsia="Times New Roman" w:hAnsi="Times New Roman" w:cs="Times New Roman"/>
          <w:sz w:val="24"/>
          <w:szCs w:val="24"/>
          <w:lang w:eastAsia="hr-HR"/>
        </w:rPr>
        <w:t>manjak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prošle godine 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9B6FE8">
        <w:rPr>
          <w:rFonts w:ascii="Times New Roman" w:eastAsia="Times New Roman" w:hAnsi="Times New Roman" w:cs="Times New Roman"/>
          <w:sz w:val="24"/>
          <w:szCs w:val="24"/>
          <w:lang w:eastAsia="hr-HR"/>
        </w:rPr>
        <w:t>31.135,46</w:t>
      </w:r>
      <w:r w:rsidR="00F328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eura.</w:t>
      </w:r>
    </w:p>
    <w:p w:rsidR="00F328E2" w:rsidRDefault="00F328E2" w:rsidP="008F5C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040D0" w:rsidRDefault="00C040D0" w:rsidP="008F5C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7D57" w:rsidRPr="00C040D0" w:rsidRDefault="008F5CBC" w:rsidP="00C040D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12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Bilješke uz Obveze</w:t>
      </w:r>
    </w:p>
    <w:p w:rsidR="00F51A89" w:rsidRPr="006B12C7" w:rsidRDefault="00F51A89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CBC" w:rsidRPr="006B12C7" w:rsidRDefault="00FE70C7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F5CBC" w:rsidRPr="006B12C7">
        <w:rPr>
          <w:rFonts w:ascii="Times New Roman" w:hAnsi="Times New Roman" w:cs="Times New Roman"/>
          <w:sz w:val="24"/>
          <w:szCs w:val="24"/>
        </w:rPr>
        <w:t>kupno</w:t>
      </w:r>
      <w:r>
        <w:rPr>
          <w:rFonts w:ascii="Times New Roman" w:hAnsi="Times New Roman" w:cs="Times New Roman"/>
          <w:sz w:val="24"/>
          <w:szCs w:val="24"/>
        </w:rPr>
        <w:t xml:space="preserve"> stanje obveza na dan </w:t>
      </w:r>
      <w:r w:rsidR="009B6FE8">
        <w:rPr>
          <w:rFonts w:ascii="Times New Roman" w:hAnsi="Times New Roman" w:cs="Times New Roman"/>
          <w:sz w:val="24"/>
          <w:szCs w:val="24"/>
        </w:rPr>
        <w:t>30.06.2025</w:t>
      </w:r>
      <w:r w:rsidR="00D10F41">
        <w:rPr>
          <w:rFonts w:ascii="Times New Roman" w:hAnsi="Times New Roman" w:cs="Times New Roman"/>
          <w:sz w:val="24"/>
          <w:szCs w:val="24"/>
        </w:rPr>
        <w:t xml:space="preserve"> iznose </w:t>
      </w:r>
      <w:r w:rsidR="009B6FE8">
        <w:rPr>
          <w:rFonts w:ascii="Times New Roman" w:hAnsi="Times New Roman" w:cs="Times New Roman"/>
          <w:sz w:val="24"/>
          <w:szCs w:val="24"/>
        </w:rPr>
        <w:t>180.320,79</w:t>
      </w:r>
      <w:r w:rsidR="00D10F41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7A6" w:rsidRDefault="004817A6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zaposlene u ukupnom iznosu od </w:t>
      </w:r>
      <w:r w:rsidR="00B2637B">
        <w:rPr>
          <w:rFonts w:ascii="Times New Roman" w:hAnsi="Times New Roman" w:cs="Times New Roman"/>
          <w:sz w:val="24"/>
          <w:szCs w:val="24"/>
        </w:rPr>
        <w:t>167.887,40</w:t>
      </w:r>
      <w:r w:rsidR="00BB6B6B">
        <w:rPr>
          <w:rFonts w:ascii="Times New Roman" w:hAnsi="Times New Roman" w:cs="Times New Roman"/>
          <w:sz w:val="24"/>
          <w:szCs w:val="24"/>
        </w:rPr>
        <w:t xml:space="preserve"> </w:t>
      </w:r>
      <w:r w:rsidR="00D10F41">
        <w:rPr>
          <w:rFonts w:ascii="Times New Roman" w:hAnsi="Times New Roman" w:cs="Times New Roman"/>
          <w:sz w:val="24"/>
          <w:szCs w:val="24"/>
        </w:rPr>
        <w:t xml:space="preserve">eura </w:t>
      </w:r>
      <w:r>
        <w:rPr>
          <w:rFonts w:ascii="Times New Roman" w:hAnsi="Times New Roman" w:cs="Times New Roman"/>
          <w:sz w:val="24"/>
          <w:szCs w:val="24"/>
        </w:rPr>
        <w:t>što se odnosi na :</w:t>
      </w:r>
    </w:p>
    <w:p w:rsidR="004817A6" w:rsidRDefault="004817A6" w:rsidP="004817A6">
      <w:pPr>
        <w:pStyle w:val="Odlomakpopisa"/>
        <w:numPr>
          <w:ilvl w:val="0"/>
          <w:numId w:val="2"/>
        </w:num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A6">
        <w:rPr>
          <w:rFonts w:ascii="Times New Roman" w:hAnsi="Times New Roman" w:cs="Times New Roman"/>
          <w:sz w:val="24"/>
          <w:szCs w:val="24"/>
        </w:rPr>
        <w:t>Plać</w:t>
      </w:r>
      <w:r w:rsidR="00BB6B6B">
        <w:rPr>
          <w:rFonts w:ascii="Times New Roman" w:hAnsi="Times New Roman" w:cs="Times New Roman"/>
          <w:sz w:val="24"/>
          <w:szCs w:val="24"/>
        </w:rPr>
        <w:t xml:space="preserve">u MZO </w:t>
      </w:r>
      <w:r w:rsidR="009B6FE8">
        <w:rPr>
          <w:rFonts w:ascii="Times New Roman" w:hAnsi="Times New Roman" w:cs="Times New Roman"/>
          <w:sz w:val="24"/>
          <w:szCs w:val="24"/>
        </w:rPr>
        <w:t>06/2025</w:t>
      </w:r>
    </w:p>
    <w:p w:rsidR="009B6FE8" w:rsidRDefault="009B6FE8" w:rsidP="004817A6">
      <w:pPr>
        <w:pStyle w:val="Odlomakpopisa"/>
        <w:numPr>
          <w:ilvl w:val="0"/>
          <w:numId w:val="2"/>
        </w:num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Plaća PUN 06/2025</w:t>
      </w:r>
    </w:p>
    <w:p w:rsidR="009B6FE8" w:rsidRDefault="009B6FE8" w:rsidP="004817A6">
      <w:pPr>
        <w:pStyle w:val="Odlomakpopisa"/>
        <w:numPr>
          <w:ilvl w:val="0"/>
          <w:numId w:val="2"/>
        </w:num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Plaća PB 06/2025</w:t>
      </w:r>
    </w:p>
    <w:p w:rsidR="004817A6" w:rsidRDefault="004817A6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0C7" w:rsidRDefault="008F5CBC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C7">
        <w:rPr>
          <w:rFonts w:ascii="Times New Roman" w:hAnsi="Times New Roman" w:cs="Times New Roman"/>
          <w:sz w:val="24"/>
          <w:szCs w:val="24"/>
        </w:rPr>
        <w:t>Obveze za materijalne r</w:t>
      </w:r>
      <w:r w:rsidR="00FE70C7">
        <w:rPr>
          <w:rFonts w:ascii="Times New Roman" w:hAnsi="Times New Roman" w:cs="Times New Roman"/>
          <w:sz w:val="24"/>
          <w:szCs w:val="24"/>
        </w:rPr>
        <w:t>ashode su iskazane</w:t>
      </w:r>
      <w:r w:rsidRPr="006B12C7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193BEF">
        <w:rPr>
          <w:rFonts w:ascii="Times New Roman" w:hAnsi="Times New Roman" w:cs="Times New Roman"/>
          <w:sz w:val="24"/>
          <w:szCs w:val="24"/>
        </w:rPr>
        <w:t>3.555,28</w:t>
      </w:r>
      <w:r w:rsidR="00D10F41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D10F41" w:rsidRDefault="00D10F41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Konto 23212 Naknade za prijevoz, za rad na terenu i odvojeni život u iznosu od  </w:t>
      </w:r>
      <w:r w:rsidR="00193BEF">
        <w:rPr>
          <w:rFonts w:ascii="Times New Roman" w:hAnsi="Times New Roman" w:cs="Times New Roman"/>
          <w:sz w:val="24"/>
          <w:szCs w:val="24"/>
        </w:rPr>
        <w:t>2.427,12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4817A6" w:rsidRDefault="004817A6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Konto 23222 –Rashodi za materijal i energiju -  </w:t>
      </w:r>
      <w:r w:rsidR="00193BEF">
        <w:rPr>
          <w:rFonts w:ascii="Times New Roman" w:hAnsi="Times New Roman" w:cs="Times New Roman"/>
          <w:sz w:val="24"/>
          <w:szCs w:val="24"/>
        </w:rPr>
        <w:t>843,03</w:t>
      </w:r>
      <w:r w:rsidR="005F5EBE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5B14D5" w:rsidRDefault="004817A6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Konto 23231- </w:t>
      </w:r>
      <w:r w:rsidR="005B14D5">
        <w:rPr>
          <w:rFonts w:ascii="Times New Roman" w:hAnsi="Times New Roman" w:cs="Times New Roman"/>
          <w:sz w:val="24"/>
          <w:szCs w:val="24"/>
        </w:rPr>
        <w:t>Usluge telefona, pošte i prijevoza u ukupnom iznosu od</w:t>
      </w:r>
      <w:r w:rsidR="005F5EBE">
        <w:rPr>
          <w:rFonts w:ascii="Times New Roman" w:hAnsi="Times New Roman" w:cs="Times New Roman"/>
          <w:sz w:val="24"/>
          <w:szCs w:val="24"/>
        </w:rPr>
        <w:t xml:space="preserve"> </w:t>
      </w:r>
      <w:r w:rsidR="00193BEF">
        <w:rPr>
          <w:rFonts w:ascii="Times New Roman" w:hAnsi="Times New Roman" w:cs="Times New Roman"/>
          <w:sz w:val="24"/>
          <w:szCs w:val="24"/>
        </w:rPr>
        <w:t>84,18</w:t>
      </w:r>
      <w:r w:rsidR="005F5EBE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DB204C" w:rsidRDefault="00DB204C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Konto 23232 – Usluge tekućeg i investicijskog održavanja  - 9.310,13 eura</w:t>
      </w:r>
    </w:p>
    <w:p w:rsidR="00DB204C" w:rsidRDefault="00DB204C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Konto 23233 – Usluge p</w:t>
      </w:r>
      <w:r w:rsidR="00193BEF">
        <w:rPr>
          <w:rFonts w:ascii="Times New Roman" w:hAnsi="Times New Roman" w:cs="Times New Roman"/>
          <w:sz w:val="24"/>
          <w:szCs w:val="24"/>
        </w:rPr>
        <w:t xml:space="preserve">romidžbe i informiranja – 59,95 </w:t>
      </w:r>
      <w:r>
        <w:rPr>
          <w:rFonts w:ascii="Times New Roman" w:hAnsi="Times New Roman" w:cs="Times New Roman"/>
          <w:sz w:val="24"/>
          <w:szCs w:val="24"/>
        </w:rPr>
        <w:t>eura</w:t>
      </w:r>
    </w:p>
    <w:p w:rsidR="00DB204C" w:rsidRDefault="00DB204C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Konto 23238 – Računalne </w:t>
      </w:r>
      <w:r w:rsidR="00193BEF">
        <w:rPr>
          <w:rFonts w:ascii="Times New Roman" w:hAnsi="Times New Roman" w:cs="Times New Roman"/>
          <w:sz w:val="24"/>
          <w:szCs w:val="24"/>
        </w:rPr>
        <w:t>usluge u ukupnom iznosu od 116,00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DB204C" w:rsidRDefault="00DB204C" w:rsidP="008F5CBC">
      <w:pPr>
        <w:tabs>
          <w:tab w:val="left" w:pos="1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Konto </w:t>
      </w:r>
      <w:r w:rsidR="00193BEF">
        <w:rPr>
          <w:rFonts w:ascii="Times New Roman" w:hAnsi="Times New Roman" w:cs="Times New Roman"/>
          <w:sz w:val="24"/>
          <w:szCs w:val="24"/>
        </w:rPr>
        <w:t xml:space="preserve">27612- Obveze proračunskih korisnika za povrat u proračun – bolovanje HZZO – u ukupnom iznosu od </w:t>
      </w:r>
      <w:r w:rsidR="00B2637B">
        <w:rPr>
          <w:rFonts w:ascii="Times New Roman" w:hAnsi="Times New Roman" w:cs="Times New Roman"/>
          <w:sz w:val="24"/>
          <w:szCs w:val="24"/>
        </w:rPr>
        <w:t>8.878,11</w:t>
      </w:r>
      <w:r w:rsidR="00193BEF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F51A89" w:rsidRDefault="00F51A89" w:rsidP="006B12C7"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459AA" w:rsidRPr="00D459AA" w:rsidRDefault="00D459AA" w:rsidP="00D459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9AA">
        <w:rPr>
          <w:rFonts w:ascii="Times New Roman" w:eastAsia="Times New Roman" w:hAnsi="Times New Roman" w:cs="Times New Roman"/>
          <w:sz w:val="24"/>
          <w:szCs w:val="24"/>
        </w:rPr>
        <w:t>Prema Pravilniku o financijskom izvještavanju u proračunskom računovodstvu koje se odnose na izmjenu sadržaja obveznih bilješki uz Bilancu donosimo tablice vezane za:</w:t>
      </w:r>
    </w:p>
    <w:p w:rsidR="00D459AA" w:rsidRPr="00D459AA" w:rsidRDefault="00D459AA" w:rsidP="00D459A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9AA" w:rsidRPr="00D459AA" w:rsidRDefault="00D459AA" w:rsidP="00D459AA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9AA">
        <w:rPr>
          <w:rFonts w:ascii="Times New Roman" w:eastAsia="Times New Roman" w:hAnsi="Times New Roman" w:cs="Times New Roman"/>
          <w:sz w:val="24"/>
          <w:szCs w:val="24"/>
        </w:rPr>
        <w:t>Popis ugovornih odnosa koji mogu postati obveza ili imovina (dana kreditna pisma, hipoteke i slično)</w:t>
      </w:r>
    </w:p>
    <w:p w:rsidR="00D459AA" w:rsidRPr="00D459AA" w:rsidRDefault="00D459AA" w:rsidP="00D459AA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9AA">
        <w:rPr>
          <w:rFonts w:ascii="Times New Roman" w:eastAsia="Times New Roman" w:hAnsi="Times New Roman" w:cs="Times New Roman"/>
          <w:sz w:val="24"/>
          <w:szCs w:val="24"/>
        </w:rPr>
        <w:t>Popis sudskih sporova u tijeku.</w:t>
      </w:r>
    </w:p>
    <w:p w:rsidR="00D459AA" w:rsidRPr="00D459AA" w:rsidRDefault="00D459AA" w:rsidP="00D459AA">
      <w:p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9AA" w:rsidRPr="00D459AA" w:rsidRDefault="00D459AA" w:rsidP="00D459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9AA">
        <w:rPr>
          <w:rFonts w:ascii="Times New Roman" w:eastAsia="Times New Roman" w:hAnsi="Times New Roman" w:cs="Times New Roman"/>
          <w:sz w:val="24"/>
          <w:szCs w:val="24"/>
        </w:rPr>
        <w:t>Tablica 1.: Popis ugovornih odnosa i slično koji uz ispunjenje određenih uvjeta, mogu postati obveza ili imovina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 stanjem na dan 30.06.2025</w:t>
      </w:r>
      <w:r w:rsidRPr="00D459AA">
        <w:rPr>
          <w:rFonts w:ascii="Times New Roman" w:eastAsia="Times New Roman" w:hAnsi="Times New Roman" w:cs="Times New Roman"/>
          <w:sz w:val="24"/>
          <w:szCs w:val="24"/>
        </w:rPr>
        <w:t>. (u eurima)</w:t>
      </w:r>
    </w:p>
    <w:p w:rsidR="00D459AA" w:rsidRPr="00D459AA" w:rsidRDefault="00D459AA" w:rsidP="00D459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6"/>
        <w:gridCol w:w="1417"/>
        <w:gridCol w:w="1134"/>
        <w:gridCol w:w="1134"/>
        <w:gridCol w:w="1134"/>
        <w:gridCol w:w="992"/>
        <w:gridCol w:w="1276"/>
      </w:tblGrid>
      <w:tr w:rsidR="00D459AA" w:rsidRPr="00D459AA" w:rsidTr="0046267B">
        <w:tc>
          <w:tcPr>
            <w:tcW w:w="710" w:type="dxa"/>
            <w:shd w:val="clear" w:color="auto" w:fill="D9D9D9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1134" w:type="dxa"/>
            <w:shd w:val="clear" w:color="auto" w:fill="D9D9D9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Datum izdavanja/ primanja jamstva</w:t>
            </w:r>
          </w:p>
        </w:tc>
        <w:tc>
          <w:tcPr>
            <w:tcW w:w="1276" w:type="dxa"/>
            <w:shd w:val="clear" w:color="auto" w:fill="D9D9D9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 osiguranja</w:t>
            </w:r>
          </w:p>
        </w:tc>
        <w:tc>
          <w:tcPr>
            <w:tcW w:w="1417" w:type="dxa"/>
            <w:shd w:val="clear" w:color="auto" w:fill="D9D9D9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Iznos danog /primljenog jamstva</w:t>
            </w:r>
          </w:p>
        </w:tc>
        <w:tc>
          <w:tcPr>
            <w:tcW w:w="1134" w:type="dxa"/>
            <w:shd w:val="clear" w:color="auto" w:fill="D9D9D9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Primatelj /davatelj jamstva</w:t>
            </w:r>
          </w:p>
        </w:tc>
        <w:tc>
          <w:tcPr>
            <w:tcW w:w="1134" w:type="dxa"/>
            <w:shd w:val="clear" w:color="auto" w:fill="D9D9D9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1134" w:type="dxa"/>
            <w:shd w:val="clear" w:color="auto" w:fill="D9D9D9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992" w:type="dxa"/>
            <w:shd w:val="clear" w:color="auto" w:fill="D9D9D9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Rok važenja</w:t>
            </w:r>
          </w:p>
        </w:tc>
        <w:tc>
          <w:tcPr>
            <w:tcW w:w="1276" w:type="dxa"/>
            <w:shd w:val="clear" w:color="auto" w:fill="D9D9D9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D459AA" w:rsidRPr="00D459AA" w:rsidTr="0046267B">
        <w:tc>
          <w:tcPr>
            <w:tcW w:w="710" w:type="dxa"/>
            <w:shd w:val="clear" w:color="auto" w:fill="auto"/>
          </w:tcPr>
          <w:p w:rsidR="00D459AA" w:rsidRPr="00D459AA" w:rsidRDefault="00D459AA" w:rsidP="00D459AA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59AA" w:rsidRPr="00D459AA" w:rsidRDefault="00D459AA" w:rsidP="00D459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9AA" w:rsidRPr="00D459AA" w:rsidRDefault="00D459AA" w:rsidP="00D459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9AA">
        <w:rPr>
          <w:rFonts w:ascii="Times New Roman" w:eastAsia="Times New Roman" w:hAnsi="Times New Roman" w:cs="Times New Roman"/>
          <w:sz w:val="24"/>
          <w:szCs w:val="24"/>
        </w:rPr>
        <w:t>Navodimo kako tijekom 20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459AA">
        <w:rPr>
          <w:rFonts w:ascii="Times New Roman" w:eastAsia="Times New Roman" w:hAnsi="Times New Roman" w:cs="Times New Roman"/>
          <w:sz w:val="24"/>
          <w:szCs w:val="24"/>
        </w:rPr>
        <w:t>. godine nismo imali ugovornih odnosa koji mogu postati obveza ili imovina.</w:t>
      </w:r>
    </w:p>
    <w:p w:rsidR="00D459AA" w:rsidRPr="00D459AA" w:rsidRDefault="00D459AA" w:rsidP="00D459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9AA" w:rsidRPr="00D459AA" w:rsidRDefault="00D459AA" w:rsidP="00D45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59AA" w:rsidRPr="00D459AA" w:rsidRDefault="00D459AA" w:rsidP="00D45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59AA">
        <w:rPr>
          <w:rFonts w:ascii="Times New Roman" w:eastAsia="Times New Roman" w:hAnsi="Times New Roman" w:cs="Times New Roman"/>
          <w:sz w:val="24"/>
          <w:szCs w:val="24"/>
          <w:lang w:eastAsia="hr-HR"/>
        </w:rPr>
        <w:t>Tablica 2. Popis potencijalnih obveza po osnovi sudskih sporova u tije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ku sa stanjem na dan 30.06.2025</w:t>
      </w:r>
      <w:r w:rsidRPr="00D459A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(u eurima)</w:t>
      </w:r>
    </w:p>
    <w:p w:rsidR="00D459AA" w:rsidRPr="00D459AA" w:rsidRDefault="00D459AA" w:rsidP="00D45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59AA" w:rsidRPr="00D459AA" w:rsidRDefault="00D459AA" w:rsidP="00D45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64"/>
        <w:gridCol w:w="1701"/>
        <w:gridCol w:w="1304"/>
        <w:gridCol w:w="1418"/>
        <w:gridCol w:w="1417"/>
        <w:gridCol w:w="964"/>
        <w:gridCol w:w="1304"/>
      </w:tblGrid>
      <w:tr w:rsidR="00D459AA" w:rsidRPr="00D459AA" w:rsidTr="0046267B">
        <w:tc>
          <w:tcPr>
            <w:tcW w:w="738" w:type="dxa"/>
            <w:shd w:val="clear" w:color="auto" w:fill="D9D9D9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964" w:type="dxa"/>
            <w:shd w:val="clear" w:color="auto" w:fill="D9D9D9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Tužitelj</w:t>
            </w:r>
          </w:p>
        </w:tc>
        <w:tc>
          <w:tcPr>
            <w:tcW w:w="1701" w:type="dxa"/>
            <w:shd w:val="clear" w:color="auto" w:fill="D9D9D9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Sažeti opis prirode spora</w:t>
            </w:r>
          </w:p>
        </w:tc>
        <w:tc>
          <w:tcPr>
            <w:tcW w:w="1304" w:type="dxa"/>
            <w:shd w:val="clear" w:color="auto" w:fill="D9D9D9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Iznos glavnice</w:t>
            </w:r>
          </w:p>
        </w:tc>
        <w:tc>
          <w:tcPr>
            <w:tcW w:w="1418" w:type="dxa"/>
            <w:shd w:val="clear" w:color="auto" w:fill="D9D9D9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Procjena financijskog učinka</w:t>
            </w:r>
          </w:p>
        </w:tc>
        <w:tc>
          <w:tcPr>
            <w:tcW w:w="1417" w:type="dxa"/>
            <w:shd w:val="clear" w:color="auto" w:fill="D9D9D9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Procijenjeno vrijeme odljeva ili priljeva sredstava</w:t>
            </w:r>
          </w:p>
        </w:tc>
        <w:tc>
          <w:tcPr>
            <w:tcW w:w="964" w:type="dxa"/>
            <w:shd w:val="clear" w:color="auto" w:fill="D9D9D9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Početak sudskog spora</w:t>
            </w:r>
          </w:p>
        </w:tc>
        <w:tc>
          <w:tcPr>
            <w:tcW w:w="1304" w:type="dxa"/>
            <w:shd w:val="clear" w:color="auto" w:fill="D9D9D9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D459AA" w:rsidRPr="00D459AA" w:rsidTr="0046267B">
        <w:tc>
          <w:tcPr>
            <w:tcW w:w="738" w:type="dxa"/>
            <w:shd w:val="clear" w:color="auto" w:fill="auto"/>
          </w:tcPr>
          <w:p w:rsidR="00D459AA" w:rsidRPr="00D459AA" w:rsidRDefault="00D459AA" w:rsidP="00D459AA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D459AA" w:rsidRPr="00D459AA" w:rsidRDefault="00D459AA" w:rsidP="00D45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459AA" w:rsidRPr="00D459AA" w:rsidRDefault="00D459AA" w:rsidP="00D45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:rsidR="00D459AA" w:rsidRPr="00D459AA" w:rsidRDefault="00D459AA" w:rsidP="00D45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459AA" w:rsidRPr="00D459AA" w:rsidRDefault="00D459AA" w:rsidP="00D45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459AA" w:rsidRPr="00D459AA" w:rsidRDefault="00D459AA" w:rsidP="00D45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D459AA" w:rsidRPr="00D459AA" w:rsidRDefault="00D459AA" w:rsidP="00D45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59AA" w:rsidRPr="00D459AA" w:rsidTr="0046267B">
        <w:tc>
          <w:tcPr>
            <w:tcW w:w="3403" w:type="dxa"/>
            <w:gridSpan w:val="3"/>
            <w:shd w:val="clear" w:color="auto" w:fill="auto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Sveukupno:</w:t>
            </w:r>
          </w:p>
        </w:tc>
        <w:tc>
          <w:tcPr>
            <w:tcW w:w="1304" w:type="dxa"/>
            <w:shd w:val="clear" w:color="auto" w:fill="auto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:rsidR="00D459AA" w:rsidRPr="00D459AA" w:rsidRDefault="00D459AA" w:rsidP="00D459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9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59AA" w:rsidRPr="00D459AA" w:rsidRDefault="00D459AA" w:rsidP="00D459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9AA" w:rsidRPr="00D459AA" w:rsidRDefault="00D459AA" w:rsidP="00D459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Navodimo kako tijekom 2025</w:t>
      </w:r>
      <w:r w:rsidRPr="00D459AA">
        <w:rPr>
          <w:rFonts w:ascii="Times New Roman" w:eastAsia="Times New Roman" w:hAnsi="Times New Roman" w:cs="Times New Roman"/>
          <w:sz w:val="24"/>
          <w:szCs w:val="24"/>
        </w:rPr>
        <w:t>. godine nismo imali potencijalnih obveza po osnovi sudskih sporova u tijeku.</w:t>
      </w:r>
    </w:p>
    <w:p w:rsidR="00D459AA" w:rsidRDefault="00D459AA" w:rsidP="006B12C7"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459AA" w:rsidRDefault="00D459AA" w:rsidP="006B12C7"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459AA" w:rsidRDefault="00D459AA" w:rsidP="006B12C7"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40D0" w:rsidRDefault="00C040D0" w:rsidP="006B12C7"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40D0" w:rsidRDefault="00C040D0" w:rsidP="006B12C7"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Osijeku, </w:t>
      </w:r>
      <w:r w:rsidR="00193BEF">
        <w:rPr>
          <w:rFonts w:ascii="Times New Roman" w:hAnsi="Times New Roman" w:cs="Times New Roman"/>
          <w:sz w:val="24"/>
          <w:szCs w:val="24"/>
        </w:rPr>
        <w:t>10.07.2025</w:t>
      </w:r>
    </w:p>
    <w:p w:rsidR="00B9751C" w:rsidRDefault="00B9751C" w:rsidP="006B12C7"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40D0" w:rsidRDefault="00C040D0" w:rsidP="00C040D0">
      <w:pPr>
        <w:tabs>
          <w:tab w:val="left" w:pos="1170"/>
          <w:tab w:val="left" w:pos="61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računovodstva:</w:t>
      </w:r>
      <w:r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C040D0" w:rsidRPr="006B12C7" w:rsidRDefault="00C040D0" w:rsidP="006B12C7">
      <w:p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mag.oec.Danijela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Andraković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A5DB2">
        <w:rPr>
          <w:rFonts w:ascii="Times New Roman" w:hAnsi="Times New Roman" w:cs="Times New Roman"/>
          <w:sz w:val="24"/>
          <w:szCs w:val="24"/>
        </w:rPr>
        <w:t>doc.</w:t>
      </w:r>
      <w:r>
        <w:rPr>
          <w:rFonts w:ascii="Times New Roman" w:hAnsi="Times New Roman" w:cs="Times New Roman"/>
          <w:sz w:val="24"/>
          <w:szCs w:val="24"/>
        </w:rPr>
        <w:t>dr.sc.Aleksandra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Krampač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Grljušić</w:t>
      </w:r>
      <w:proofErr w:type="spellEnd"/>
    </w:p>
    <w:sectPr w:rsidR="00C040D0" w:rsidRPr="006B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2D59"/>
    <w:multiLevelType w:val="hybridMultilevel"/>
    <w:tmpl w:val="F8824C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B5C56"/>
    <w:multiLevelType w:val="hybridMultilevel"/>
    <w:tmpl w:val="57AA94DA"/>
    <w:lvl w:ilvl="0" w:tplc="F306C86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BB456F"/>
    <w:multiLevelType w:val="hybridMultilevel"/>
    <w:tmpl w:val="03505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E4278"/>
    <w:multiLevelType w:val="hybridMultilevel"/>
    <w:tmpl w:val="DE421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75784"/>
    <w:multiLevelType w:val="hybridMultilevel"/>
    <w:tmpl w:val="4B880C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B4996"/>
    <w:multiLevelType w:val="hybridMultilevel"/>
    <w:tmpl w:val="8E48D4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736B5"/>
    <w:multiLevelType w:val="hybridMultilevel"/>
    <w:tmpl w:val="ECCE32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36FB8"/>
    <w:multiLevelType w:val="hybridMultilevel"/>
    <w:tmpl w:val="DE421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89"/>
    <w:rsid w:val="00047D57"/>
    <w:rsid w:val="000F47D5"/>
    <w:rsid w:val="00140064"/>
    <w:rsid w:val="00193BEF"/>
    <w:rsid w:val="00210CE6"/>
    <w:rsid w:val="002B794F"/>
    <w:rsid w:val="003B12DB"/>
    <w:rsid w:val="00450AB9"/>
    <w:rsid w:val="004817A6"/>
    <w:rsid w:val="004D7EA3"/>
    <w:rsid w:val="005B14D5"/>
    <w:rsid w:val="005B5210"/>
    <w:rsid w:val="005F5EBE"/>
    <w:rsid w:val="006B12C7"/>
    <w:rsid w:val="008F5CBC"/>
    <w:rsid w:val="009177C9"/>
    <w:rsid w:val="009853AE"/>
    <w:rsid w:val="009B6FE8"/>
    <w:rsid w:val="00B2637B"/>
    <w:rsid w:val="00B9751C"/>
    <w:rsid w:val="00BB6B6B"/>
    <w:rsid w:val="00C040D0"/>
    <w:rsid w:val="00D10F41"/>
    <w:rsid w:val="00D459AA"/>
    <w:rsid w:val="00D73518"/>
    <w:rsid w:val="00DA5DB2"/>
    <w:rsid w:val="00DB204C"/>
    <w:rsid w:val="00EA0E5A"/>
    <w:rsid w:val="00F0632D"/>
    <w:rsid w:val="00F20B8A"/>
    <w:rsid w:val="00F328E2"/>
    <w:rsid w:val="00F51A89"/>
    <w:rsid w:val="00F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095D"/>
  <w15:chartTrackingRefBased/>
  <w15:docId w15:val="{C92EF9A7-5362-4EA3-B2EC-D40369B2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7D5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F4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4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Danijela Andraković</cp:lastModifiedBy>
  <cp:revision>5</cp:revision>
  <cp:lastPrinted>2024-07-10T09:33:00Z</cp:lastPrinted>
  <dcterms:created xsi:type="dcterms:W3CDTF">2025-07-10T06:42:00Z</dcterms:created>
  <dcterms:modified xsi:type="dcterms:W3CDTF">2025-07-10T07:47:00Z</dcterms:modified>
</cp:coreProperties>
</file>